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DB" w:rsidRDefault="00BC6ADB" w:rsidP="00B364D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1.</w:t>
      </w:r>
      <w:r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специально оборудованных учебных кабинетах</w:t>
      </w:r>
    </w:p>
    <w:p w:rsidR="00B364DD" w:rsidRDefault="00B364DD" w:rsidP="00B364DD">
      <w:pPr>
        <w:shd w:val="clear" w:color="auto" w:fill="FFFFFF"/>
        <w:spacing w:after="0" w:line="240" w:lineRule="auto"/>
        <w:ind w:hanging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Муниципальном бюджетном учреждении дополнительного образования</w:t>
      </w:r>
    </w:p>
    <w:p w:rsidR="00B364DD" w:rsidRDefault="00B364DD" w:rsidP="00B364DD">
      <w:pPr>
        <w:shd w:val="clear" w:color="auto" w:fill="FFFFFF"/>
        <w:spacing w:after="0" w:line="240" w:lineRule="auto"/>
        <w:ind w:hanging="284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«Детская школа искусств №6» Советского района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 Казани</w:t>
      </w:r>
    </w:p>
    <w:p w:rsidR="00D50175" w:rsidRPr="00CA360A" w:rsidRDefault="00D50175" w:rsidP="00BC6ADB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tbl>
      <w:tblPr>
        <w:tblW w:w="10774" w:type="dxa"/>
        <w:tblCellSpacing w:w="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39"/>
        <w:gridCol w:w="2696"/>
        <w:gridCol w:w="1473"/>
        <w:gridCol w:w="1640"/>
        <w:gridCol w:w="1463"/>
        <w:gridCol w:w="1663"/>
      </w:tblGrid>
      <w:tr w:rsidR="00BC6ADB" w:rsidRPr="00CA360A" w:rsidTr="00D50175">
        <w:trPr>
          <w:tblCellSpacing w:w="0" w:type="dxa"/>
        </w:trPr>
        <w:tc>
          <w:tcPr>
            <w:tcW w:w="1839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6ADB" w:rsidRPr="00CA360A" w:rsidRDefault="00BC6ADB" w:rsidP="000D621D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2696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6ADB" w:rsidRPr="00CA360A" w:rsidRDefault="00BC6ADB" w:rsidP="000D621D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6ADB" w:rsidRPr="00CA360A" w:rsidRDefault="00BC6ADB" w:rsidP="000D621D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12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6ADB" w:rsidRPr="00CA360A" w:rsidRDefault="00BC6ADB" w:rsidP="000D621D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BC6ADB" w:rsidRPr="00CA360A" w:rsidTr="00D50175">
        <w:trPr>
          <w:trHeight w:val="815"/>
          <w:tblCellSpacing w:w="0" w:type="dxa"/>
        </w:trPr>
        <w:tc>
          <w:tcPr>
            <w:tcW w:w="1839" w:type="dxa"/>
            <w:vMerge/>
            <w:shd w:val="clear" w:color="auto" w:fill="auto"/>
            <w:vAlign w:val="bottom"/>
            <w:hideMark/>
          </w:tcPr>
          <w:p w:rsidR="00BC6ADB" w:rsidRPr="00CA360A" w:rsidRDefault="00BC6AD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vMerge/>
            <w:shd w:val="clear" w:color="auto" w:fill="auto"/>
            <w:vAlign w:val="bottom"/>
            <w:hideMark/>
          </w:tcPr>
          <w:p w:rsidR="00BC6ADB" w:rsidRPr="00CA360A" w:rsidRDefault="00BC6AD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6ADB" w:rsidRPr="00CA360A" w:rsidRDefault="00BC6ADB" w:rsidP="000D621D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6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6ADB" w:rsidRPr="00CA360A" w:rsidRDefault="00BC6ADB" w:rsidP="000D621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proofErr w:type="gramStart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6ADB" w:rsidRPr="00CA360A" w:rsidRDefault="00BC6ADB" w:rsidP="000D621D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C6ADB" w:rsidRPr="00CA360A" w:rsidRDefault="00BC6ADB" w:rsidP="000D621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proofErr w:type="gramStart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AF0229" w:rsidRPr="00CA360A" w:rsidTr="00D50175">
        <w:trPr>
          <w:trHeight w:val="815"/>
          <w:tblCellSpacing w:w="0" w:type="dxa"/>
        </w:trPr>
        <w:tc>
          <w:tcPr>
            <w:tcW w:w="1839" w:type="dxa"/>
            <w:shd w:val="clear" w:color="auto" w:fill="auto"/>
            <w:vAlign w:val="bottom"/>
            <w:hideMark/>
          </w:tcPr>
          <w:p w:rsidR="00AF0229" w:rsidRPr="00CA360A" w:rsidRDefault="00AF0229" w:rsidP="00AF0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ДШИ №6</w:t>
            </w:r>
          </w:p>
        </w:tc>
        <w:tc>
          <w:tcPr>
            <w:tcW w:w="2696" w:type="dxa"/>
            <w:shd w:val="clear" w:color="auto" w:fill="auto"/>
            <w:vAlign w:val="bottom"/>
            <w:hideMark/>
          </w:tcPr>
          <w:p w:rsidR="00AF0229" w:rsidRPr="00AF0229" w:rsidRDefault="00AF0229" w:rsidP="00AF0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Казань,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Халезова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32а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2584" w:rsidRDefault="00B32584" w:rsidP="00AF02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AF0229" w:rsidRDefault="00AF0229" w:rsidP="00AF02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F0229" w:rsidRPr="00CA360A" w:rsidRDefault="00AF0229" w:rsidP="00B325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0229" w:rsidRDefault="00B32584" w:rsidP="00AF02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</w:t>
            </w:r>
          </w:p>
          <w:p w:rsidR="00B32584" w:rsidRDefault="00B32584" w:rsidP="00AF02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48,4</w:t>
            </w:r>
          </w:p>
          <w:p w:rsidR="00B32584" w:rsidRPr="00CA360A" w:rsidRDefault="00B32584" w:rsidP="00AF02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32,,7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0229" w:rsidRDefault="00AF0229" w:rsidP="00AF02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F0229" w:rsidRDefault="00AF0229" w:rsidP="00AF02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32584" w:rsidRPr="00CA360A" w:rsidRDefault="00B32584" w:rsidP="00AF02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2584" w:rsidRDefault="00B32584" w:rsidP="00B325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</w:t>
            </w:r>
          </w:p>
          <w:p w:rsidR="00B32584" w:rsidRDefault="00B32584" w:rsidP="00B325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48,4</w:t>
            </w:r>
          </w:p>
          <w:p w:rsidR="00AF0229" w:rsidRPr="00CA360A" w:rsidRDefault="00B32584" w:rsidP="00B3258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32,,7</w:t>
            </w:r>
          </w:p>
        </w:tc>
      </w:tr>
      <w:tr w:rsidR="00D50175" w:rsidRPr="00CA360A" w:rsidTr="00D50175">
        <w:trPr>
          <w:trHeight w:val="446"/>
          <w:tblCellSpacing w:w="0" w:type="dxa"/>
        </w:trPr>
        <w:tc>
          <w:tcPr>
            <w:tcW w:w="18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0175" w:rsidRPr="00CA360A" w:rsidRDefault="00D50175" w:rsidP="000D621D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ДШИ №6</w:t>
            </w:r>
          </w:p>
        </w:tc>
        <w:tc>
          <w:tcPr>
            <w:tcW w:w="26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0175" w:rsidRPr="00CA360A" w:rsidRDefault="00D50175" w:rsidP="00D50175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420071, г. Казань, ул. Парковая. Д.16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0175" w:rsidRDefault="00D50175" w:rsidP="000D62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CEE">
              <w:rPr>
                <w:rFonts w:ascii="Times New Roman" w:hAnsi="Times New Roman"/>
                <w:sz w:val="24"/>
                <w:szCs w:val="24"/>
              </w:rPr>
              <w:t>127</w:t>
            </w:r>
          </w:p>
          <w:p w:rsidR="00D50175" w:rsidRPr="00A57CEE" w:rsidRDefault="00D50175" w:rsidP="000D62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CEE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6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0175" w:rsidRDefault="00D50175" w:rsidP="000D62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CEE">
              <w:rPr>
                <w:rFonts w:ascii="Times New Roman" w:hAnsi="Times New Roman"/>
                <w:sz w:val="24"/>
                <w:szCs w:val="24"/>
              </w:rPr>
              <w:t>52,8</w:t>
            </w:r>
          </w:p>
          <w:p w:rsidR="00D50175" w:rsidRPr="00A57CEE" w:rsidRDefault="00D50175" w:rsidP="000D62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CEE">
              <w:rPr>
                <w:rFonts w:ascii="Times New Roman" w:hAnsi="Times New Roman"/>
                <w:sz w:val="24"/>
                <w:szCs w:val="24"/>
              </w:rPr>
              <w:t>52,2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0175" w:rsidRDefault="00D50175" w:rsidP="000D62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CEE">
              <w:rPr>
                <w:rFonts w:ascii="Times New Roman" w:hAnsi="Times New Roman"/>
                <w:sz w:val="24"/>
                <w:szCs w:val="24"/>
              </w:rPr>
              <w:t>1</w:t>
            </w:r>
            <w:r w:rsidR="00AF022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0175" w:rsidRPr="00A57CEE" w:rsidRDefault="00D50175" w:rsidP="000D62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C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50175" w:rsidRDefault="00D50175" w:rsidP="000D62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CEE">
              <w:rPr>
                <w:rFonts w:ascii="Times New Roman" w:hAnsi="Times New Roman"/>
                <w:sz w:val="24"/>
                <w:szCs w:val="24"/>
              </w:rPr>
              <w:t>52,8</w:t>
            </w:r>
          </w:p>
          <w:p w:rsidR="00D50175" w:rsidRPr="00A57CEE" w:rsidRDefault="00D50175" w:rsidP="000D62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CEE">
              <w:rPr>
                <w:rFonts w:ascii="Times New Roman" w:hAnsi="Times New Roman"/>
                <w:sz w:val="24"/>
                <w:szCs w:val="24"/>
              </w:rPr>
              <w:t>52,2</w:t>
            </w:r>
          </w:p>
        </w:tc>
      </w:tr>
    </w:tbl>
    <w:p w:rsidR="00E85297" w:rsidRPr="00AF0229" w:rsidRDefault="00E85297" w:rsidP="00BC6ADB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175" w:rsidRDefault="00D50175" w:rsidP="00D50175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97F34">
        <w:rPr>
          <w:rFonts w:ascii="Times New Roman" w:eastAsia="Calibri" w:hAnsi="Times New Roman" w:cs="Times New Roman"/>
          <w:sz w:val="24"/>
          <w:szCs w:val="24"/>
        </w:rPr>
        <w:t xml:space="preserve">В учебных кабинетах № </w:t>
      </w:r>
      <w:r w:rsidR="00AF0229">
        <w:rPr>
          <w:rFonts w:ascii="Times New Roman" w:eastAsia="Calibri" w:hAnsi="Times New Roman" w:cs="Times New Roman"/>
          <w:sz w:val="24"/>
          <w:szCs w:val="24"/>
        </w:rPr>
        <w:t>5,7,9,</w:t>
      </w:r>
      <w:r w:rsidRPr="00C97F34">
        <w:rPr>
          <w:rFonts w:ascii="Times New Roman" w:eastAsia="Calibri" w:hAnsi="Times New Roman" w:cs="Times New Roman"/>
          <w:sz w:val="24"/>
          <w:szCs w:val="24"/>
        </w:rPr>
        <w:t>127,131  установлены дверные проемы шириной</w:t>
      </w:r>
      <w:r w:rsidR="00AF02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7F34">
        <w:rPr>
          <w:rFonts w:ascii="Times New Roman" w:eastAsia="Calibri" w:hAnsi="Times New Roman" w:cs="Times New Roman"/>
          <w:sz w:val="24"/>
          <w:szCs w:val="24"/>
        </w:rPr>
        <w:t xml:space="preserve">более 90 см, что позволяет посещать занятия инвалидам – колясочникам. Для обучающихся, передвигающихся в кресле-коляске </w:t>
      </w:r>
      <w:proofErr w:type="gramStart"/>
      <w:r w:rsidRPr="00C97F34">
        <w:rPr>
          <w:rFonts w:ascii="Times New Roman" w:eastAsia="Calibri" w:hAnsi="Times New Roman" w:cs="Times New Roman"/>
          <w:sz w:val="24"/>
          <w:szCs w:val="24"/>
        </w:rPr>
        <w:t>выделены</w:t>
      </w:r>
      <w:proofErr w:type="gramEnd"/>
      <w:r w:rsidRPr="00C97F34">
        <w:rPr>
          <w:rFonts w:ascii="Times New Roman" w:eastAsia="Calibri" w:hAnsi="Times New Roman" w:cs="Times New Roman"/>
          <w:sz w:val="24"/>
          <w:szCs w:val="24"/>
        </w:rPr>
        <w:t xml:space="preserve"> 1-2 первых стола в ряду у дверного проема. </w:t>
      </w:r>
    </w:p>
    <w:p w:rsidR="00B32584" w:rsidRDefault="00B32584" w:rsidP="00D50175">
      <w:pPr>
        <w:shd w:val="clear" w:color="auto" w:fill="FFFFFF"/>
        <w:spacing w:after="240" w:line="240" w:lineRule="auto"/>
        <w:ind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кабинете №3,7,127,131 установлены </w:t>
      </w:r>
      <w:r w:rsidRPr="00C97F34">
        <w:rPr>
          <w:rFonts w:ascii="Times New Roman" w:eastAsia="Calibri" w:hAnsi="Times New Roman" w:cs="Times New Roman"/>
          <w:sz w:val="24"/>
          <w:szCs w:val="24"/>
        </w:rPr>
        <w:t>мультимедийны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C97F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комплекты, </w:t>
      </w:r>
      <w:r w:rsidRPr="00C97F34">
        <w:rPr>
          <w:rFonts w:ascii="Times New Roman" w:eastAsia="Calibri" w:hAnsi="Times New Roman" w:cs="Times New Roman"/>
          <w:sz w:val="24"/>
          <w:szCs w:val="24"/>
        </w:rPr>
        <w:t>состоящи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C97F34">
        <w:rPr>
          <w:rFonts w:ascii="Times New Roman" w:eastAsia="Calibri" w:hAnsi="Times New Roman" w:cs="Times New Roman"/>
          <w:sz w:val="24"/>
          <w:szCs w:val="24"/>
        </w:rPr>
        <w:t xml:space="preserve"> из: </w:t>
      </w:r>
      <w:proofErr w:type="spellStart"/>
      <w:r w:rsidRPr="00C97F34">
        <w:rPr>
          <w:rFonts w:ascii="Times New Roman" w:eastAsia="Calibri" w:hAnsi="Times New Roman" w:cs="Times New Roman"/>
          <w:sz w:val="24"/>
          <w:szCs w:val="24"/>
        </w:rPr>
        <w:t>мультимедийн</w:t>
      </w:r>
      <w:r>
        <w:rPr>
          <w:rFonts w:ascii="Times New Roman" w:eastAsia="Calibri" w:hAnsi="Times New Roman" w:cs="Times New Roman"/>
          <w:sz w:val="24"/>
          <w:szCs w:val="24"/>
        </w:rPr>
        <w:t>ых</w:t>
      </w:r>
      <w:proofErr w:type="spellEnd"/>
      <w:r w:rsidRPr="00C97F34">
        <w:rPr>
          <w:rFonts w:ascii="Times New Roman" w:eastAsia="Calibri" w:hAnsi="Times New Roman" w:cs="Times New Roman"/>
          <w:sz w:val="24"/>
          <w:szCs w:val="24"/>
        </w:rPr>
        <w:t xml:space="preserve"> проектор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Pr="00C97F34">
        <w:rPr>
          <w:rFonts w:ascii="Times New Roman" w:eastAsia="Calibri" w:hAnsi="Times New Roman" w:cs="Times New Roman"/>
          <w:sz w:val="24"/>
          <w:szCs w:val="24"/>
        </w:rPr>
        <w:t xml:space="preserve"> и экран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="00120CA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0175" w:rsidRPr="00A57CEE" w:rsidRDefault="00D50175" w:rsidP="00D5017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50175" w:rsidRPr="00F07B74" w:rsidRDefault="00D50175" w:rsidP="00D50175">
      <w:pPr>
        <w:shd w:val="clear" w:color="auto" w:fill="FFFFFF"/>
        <w:spacing w:after="15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A57C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Оснащённость кабинетов</w:t>
      </w:r>
    </w:p>
    <w:p w:rsidR="00B32584" w:rsidRDefault="00B32584" w:rsidP="00D50175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Кабинет №3</w:t>
      </w:r>
      <w:r w:rsidR="00120CA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20CA5" w:rsidRPr="00120CA5" w:rsidRDefault="00120CA5" w:rsidP="00120C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120CA5">
        <w:rPr>
          <w:rFonts w:ascii="Times New Roman" w:eastAsia="Calibri" w:hAnsi="Times New Roman"/>
          <w:sz w:val="24"/>
          <w:szCs w:val="24"/>
          <w:lang w:eastAsia="en-US"/>
        </w:rPr>
        <w:t>Мультимедийный</w:t>
      </w:r>
      <w:proofErr w:type="spellEnd"/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 проектор CASIO. XJ-M150/XJ-M155 с потолочным креплением </w:t>
      </w:r>
    </w:p>
    <w:p w:rsidR="00120CA5" w:rsidRPr="00120CA5" w:rsidRDefault="00120CA5" w:rsidP="00120C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>Компьютер ASUS 008SW</w:t>
      </w:r>
    </w:p>
    <w:p w:rsidR="00120CA5" w:rsidRPr="00120CA5" w:rsidRDefault="00120CA5" w:rsidP="00120C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 Акустические колонки SVEN 1 </w:t>
      </w:r>
    </w:p>
    <w:p w:rsidR="00120CA5" w:rsidRPr="00120CA5" w:rsidRDefault="00120CA5" w:rsidP="00120C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Принтер HP </w:t>
      </w:r>
      <w:proofErr w:type="spellStart"/>
      <w:r w:rsidRPr="00120CA5">
        <w:rPr>
          <w:rFonts w:ascii="Times New Roman" w:eastAsia="Calibri" w:hAnsi="Times New Roman"/>
          <w:sz w:val="24"/>
          <w:szCs w:val="24"/>
          <w:lang w:eastAsia="en-US"/>
        </w:rPr>
        <w:t>Laser</w:t>
      </w:r>
      <w:proofErr w:type="spellEnd"/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120CA5">
        <w:rPr>
          <w:rFonts w:ascii="Times New Roman" w:eastAsia="Calibri" w:hAnsi="Times New Roman"/>
          <w:sz w:val="24"/>
          <w:szCs w:val="24"/>
          <w:lang w:eastAsia="en-US"/>
        </w:rPr>
        <w:t>Jet</w:t>
      </w:r>
      <w:proofErr w:type="spellEnd"/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 1022 1 </w:t>
      </w:r>
    </w:p>
    <w:p w:rsidR="00120CA5" w:rsidRPr="00120CA5" w:rsidRDefault="00120CA5" w:rsidP="00120C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Музыкальный центр SAMSUNG MAX-DG53 </w:t>
      </w:r>
    </w:p>
    <w:p w:rsidR="00120CA5" w:rsidRPr="00120CA5" w:rsidRDefault="00120CA5" w:rsidP="00120C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Телевизор с видео-приставкой SAMSUNG CS 2039R </w:t>
      </w:r>
    </w:p>
    <w:p w:rsidR="00120CA5" w:rsidRPr="00120CA5" w:rsidRDefault="00120CA5" w:rsidP="00120C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>Комплект учебных парт</w:t>
      </w:r>
    </w:p>
    <w:p w:rsidR="00120CA5" w:rsidRPr="00120CA5" w:rsidRDefault="00120CA5" w:rsidP="00120C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>Мольберты</w:t>
      </w:r>
    </w:p>
    <w:p w:rsidR="00120CA5" w:rsidRDefault="00120CA5" w:rsidP="00120CA5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0CA5" w:rsidRPr="00120CA5" w:rsidRDefault="00120CA5" w:rsidP="00120CA5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0CA5">
        <w:rPr>
          <w:rFonts w:ascii="Times New Roman" w:eastAsia="Calibri" w:hAnsi="Times New Roman" w:cs="Times New Roman"/>
          <w:sz w:val="24"/>
          <w:szCs w:val="24"/>
        </w:rPr>
        <w:t>Кабинет № 5</w:t>
      </w:r>
    </w:p>
    <w:p w:rsidR="00120CA5" w:rsidRPr="00120CA5" w:rsidRDefault="00120CA5" w:rsidP="00120C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>Комплект учебных парт</w:t>
      </w:r>
    </w:p>
    <w:p w:rsidR="00120CA5" w:rsidRPr="00120CA5" w:rsidRDefault="00120CA5" w:rsidP="00120C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>Фортепиано</w:t>
      </w:r>
      <w:r w:rsidR="009E2F62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120CA5" w:rsidRPr="00120CA5" w:rsidRDefault="00120CA5" w:rsidP="00120CA5">
      <w:pPr>
        <w:pStyle w:val="a3"/>
        <w:spacing w:after="0" w:line="240" w:lineRule="auto"/>
        <w:ind w:left="106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20CA5" w:rsidRPr="00120CA5" w:rsidRDefault="00120CA5" w:rsidP="00120CA5">
      <w:pPr>
        <w:pStyle w:val="a3"/>
        <w:spacing w:after="0" w:line="240" w:lineRule="auto"/>
        <w:ind w:left="106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Кабинет № </w:t>
      </w: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</w:p>
    <w:p w:rsidR="00120CA5" w:rsidRPr="00120CA5" w:rsidRDefault="00120CA5" w:rsidP="00120CA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120CA5">
        <w:rPr>
          <w:rFonts w:ascii="Times New Roman" w:eastAsia="Calibri" w:hAnsi="Times New Roman"/>
          <w:sz w:val="24"/>
          <w:szCs w:val="24"/>
          <w:lang w:eastAsia="en-US"/>
        </w:rPr>
        <w:t>Мультимедийный</w:t>
      </w:r>
      <w:proofErr w:type="spellEnd"/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 проектор CASIO. XJ-M150/XJ-M155 с потолочным креплением </w:t>
      </w:r>
    </w:p>
    <w:p w:rsidR="00120CA5" w:rsidRPr="00120CA5" w:rsidRDefault="00120CA5" w:rsidP="00120CA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>Компьютер ASUS 008SW</w:t>
      </w:r>
    </w:p>
    <w:p w:rsidR="00120CA5" w:rsidRPr="00120CA5" w:rsidRDefault="00120CA5" w:rsidP="00120CA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 Акустические колонки SVEN 1 </w:t>
      </w:r>
    </w:p>
    <w:p w:rsidR="00120CA5" w:rsidRPr="00120CA5" w:rsidRDefault="00120CA5" w:rsidP="00120CA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Принтер HP </w:t>
      </w:r>
      <w:proofErr w:type="spellStart"/>
      <w:r w:rsidRPr="00120CA5">
        <w:rPr>
          <w:rFonts w:ascii="Times New Roman" w:eastAsia="Calibri" w:hAnsi="Times New Roman"/>
          <w:sz w:val="24"/>
          <w:szCs w:val="24"/>
          <w:lang w:eastAsia="en-US"/>
        </w:rPr>
        <w:t>Laser</w:t>
      </w:r>
      <w:proofErr w:type="spellEnd"/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120CA5">
        <w:rPr>
          <w:rFonts w:ascii="Times New Roman" w:eastAsia="Calibri" w:hAnsi="Times New Roman"/>
          <w:sz w:val="24"/>
          <w:szCs w:val="24"/>
          <w:lang w:eastAsia="en-US"/>
        </w:rPr>
        <w:t>Jet</w:t>
      </w:r>
      <w:proofErr w:type="spellEnd"/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 1022 1 </w:t>
      </w:r>
    </w:p>
    <w:p w:rsidR="00120CA5" w:rsidRPr="00120CA5" w:rsidRDefault="00120CA5" w:rsidP="00120CA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Музыкальный центр SAMSUNG MAX-DG53 </w:t>
      </w:r>
    </w:p>
    <w:p w:rsidR="00120CA5" w:rsidRPr="00120CA5" w:rsidRDefault="00120CA5" w:rsidP="00120CA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 xml:space="preserve">Телевизор с видео-приставкой SAMSUNG CS 2039R </w:t>
      </w:r>
    </w:p>
    <w:p w:rsidR="00120CA5" w:rsidRPr="00120CA5" w:rsidRDefault="00120CA5" w:rsidP="009E2F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0CA5">
        <w:rPr>
          <w:rFonts w:ascii="Times New Roman" w:eastAsia="Calibri" w:hAnsi="Times New Roman"/>
          <w:sz w:val="24"/>
          <w:szCs w:val="24"/>
          <w:lang w:eastAsia="en-US"/>
        </w:rPr>
        <w:t>Комплект учебных парт</w:t>
      </w:r>
    </w:p>
    <w:p w:rsidR="00B32584" w:rsidRDefault="00B32584" w:rsidP="00D50175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0175" w:rsidRPr="00C97F34" w:rsidRDefault="00D50175" w:rsidP="00D50175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F34">
        <w:rPr>
          <w:rFonts w:ascii="Times New Roman" w:eastAsia="Calibri" w:hAnsi="Times New Roman" w:cs="Times New Roman"/>
          <w:sz w:val="24"/>
          <w:szCs w:val="24"/>
        </w:rPr>
        <w:t>Кабинет № 127.</w:t>
      </w:r>
    </w:p>
    <w:p w:rsidR="00D50175" w:rsidRPr="00120CA5" w:rsidRDefault="00D50175" w:rsidP="00120C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</w:rPr>
        <w:t>Мультимедийный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</w:rPr>
        <w:t xml:space="preserve"> проектор. Используемая технология  LCD:3 </w:t>
      </w: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</w:rPr>
        <w:t>P-Si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</w:rPr>
        <w:t xml:space="preserve"> TFT. Оригинальное разрешение </w:t>
      </w:r>
      <w:r w:rsidRPr="00120CA5">
        <w:rPr>
          <w:rFonts w:ascii="Times New Roman" w:eastAsia="Calibri" w:hAnsi="Times New Roman"/>
          <w:color w:val="000000"/>
          <w:sz w:val="24"/>
          <w:szCs w:val="24"/>
          <w:lang w:val="en-US"/>
        </w:rPr>
        <w:t>XGA</w:t>
      </w:r>
      <w:r w:rsidRPr="00120CA5">
        <w:rPr>
          <w:rFonts w:ascii="Times New Roman" w:eastAsia="Calibri" w:hAnsi="Times New Roman"/>
          <w:color w:val="000000"/>
          <w:sz w:val="24"/>
          <w:szCs w:val="24"/>
        </w:rPr>
        <w:t xml:space="preserve"> (1024Х768). Основной формат изображения 4:3. USB </w:t>
      </w: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</w:rPr>
        <w:t>Display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</w:rPr>
        <w:t xml:space="preserve"> 3 в 1. Цветовая яркость, лм-2800. Равномерность яркости – 90%. Потолочное крепление с установкой. Экран 200х200.</w:t>
      </w:r>
    </w:p>
    <w:p w:rsidR="00D50175" w:rsidRDefault="00D50175" w:rsidP="00120C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</w:pPr>
      <w:r w:rsidRPr="00120CA5">
        <w:rPr>
          <w:rFonts w:ascii="Times New Roman" w:eastAsia="Calibri" w:hAnsi="Times New Roman"/>
          <w:color w:val="000000"/>
          <w:sz w:val="24"/>
          <w:szCs w:val="24"/>
        </w:rPr>
        <w:t xml:space="preserve">Моноблок </w:t>
      </w:r>
      <w:r w:rsidRPr="00120CA5">
        <w:rPr>
          <w:rFonts w:ascii="Times New Roman" w:eastAsia="Calibri" w:hAnsi="Times New Roman"/>
          <w:color w:val="000000"/>
          <w:sz w:val="24"/>
          <w:szCs w:val="24"/>
          <w:lang w:val="en-US"/>
        </w:rPr>
        <w:t>ICL</w:t>
      </w:r>
      <w:r w:rsidRPr="00120CA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120CA5">
        <w:rPr>
          <w:rFonts w:ascii="Times New Roman" w:eastAsia="Calibri" w:hAnsi="Times New Roman"/>
          <w:color w:val="000000"/>
          <w:sz w:val="24"/>
          <w:szCs w:val="24"/>
          <w:lang w:val="en-US"/>
        </w:rPr>
        <w:t>S</w:t>
      </w:r>
      <w:r w:rsidRPr="00120CA5">
        <w:rPr>
          <w:rFonts w:ascii="Times New Roman" w:eastAsia="Calibri" w:hAnsi="Times New Roman"/>
          <w:color w:val="000000"/>
          <w:sz w:val="24"/>
          <w:szCs w:val="24"/>
        </w:rPr>
        <w:t>222.</w:t>
      </w:r>
      <w:r w:rsidRPr="00120CA5">
        <w:rPr>
          <w:rFonts w:ascii="Times New Roman" w:eastAsia="Calibri" w:hAnsi="Times New Roman"/>
          <w:color w:val="000000"/>
          <w:sz w:val="24"/>
          <w:szCs w:val="24"/>
          <w:lang w:val="en-US"/>
        </w:rPr>
        <w:t>Mi</w:t>
      </w:r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. Цвет белый/Экран IPS 21,5" </w:t>
      </w: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FullHD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/ </w:t>
      </w: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Intel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 </w:t>
      </w: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Pentium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 G3260 (3.3/3Mb)/4Gb DDR3/500Gb. </w:t>
      </w:r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  <w:lang w:val="en-US"/>
        </w:rPr>
        <w:t>HDD/</w:t>
      </w: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  <w:lang w:val="en-US"/>
        </w:rPr>
        <w:t>WiFi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  <w:lang w:val="en-US"/>
        </w:rPr>
        <w:t xml:space="preserve">/DVD-RW/COM port/ no OS/ KB/mouse. </w:t>
      </w:r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Диагональ экрана 21.5". Операционная система </w:t>
      </w:r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  <w:lang w:val="en-US"/>
        </w:rPr>
        <w:t>W</w:t>
      </w: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indows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 7 профессиональная. Процессор </w:t>
      </w: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Intel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 </w:t>
      </w: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Pentium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/ Объем оперативной памяти 4 Гб/ Графика </w:t>
      </w: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Intel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 HD </w:t>
      </w: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Graphics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. Жесткий диск 500 Гб. Web-камера.</w:t>
      </w:r>
    </w:p>
    <w:p w:rsidR="009E2F62" w:rsidRDefault="009E2F62" w:rsidP="00120C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Фортепиано.</w:t>
      </w:r>
    </w:p>
    <w:p w:rsidR="009E2F62" w:rsidRPr="00120CA5" w:rsidRDefault="009E2F62" w:rsidP="00120CA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</w:pPr>
      <w:r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Пульт.</w:t>
      </w:r>
    </w:p>
    <w:p w:rsidR="00D50175" w:rsidRPr="00A57CEE" w:rsidRDefault="00D50175" w:rsidP="00D501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5F5F5"/>
        </w:rPr>
      </w:pPr>
    </w:p>
    <w:p w:rsidR="00D50175" w:rsidRPr="00A57CEE" w:rsidRDefault="00D50175" w:rsidP="00D5017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7CEE">
        <w:rPr>
          <w:rFonts w:ascii="Times New Roman" w:eastAsia="Calibri" w:hAnsi="Times New Roman" w:cs="Times New Roman"/>
          <w:color w:val="000000"/>
          <w:sz w:val="24"/>
          <w:szCs w:val="24"/>
        </w:rPr>
        <w:t>Кабинет № 131.</w:t>
      </w:r>
    </w:p>
    <w:p w:rsidR="00D50175" w:rsidRPr="00120CA5" w:rsidRDefault="00D50175" w:rsidP="00120CA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120CA5">
        <w:rPr>
          <w:rFonts w:ascii="Times New Roman" w:eastAsia="Calibri" w:hAnsi="Times New Roman"/>
          <w:color w:val="000000"/>
          <w:sz w:val="24"/>
          <w:szCs w:val="24"/>
        </w:rPr>
        <w:t xml:space="preserve">Интерактивная доска. Диагональ 64" (162.6 </w:t>
      </w:r>
      <w:proofErr w:type="spellStart"/>
      <w:r w:rsidRPr="00120CA5">
        <w:rPr>
          <w:rFonts w:ascii="Times New Roman" w:eastAsia="Calibri" w:hAnsi="Times New Roman"/>
          <w:color w:val="000000"/>
          <w:sz w:val="24"/>
          <w:szCs w:val="24"/>
        </w:rPr>
        <w:t>cm</w:t>
      </w:r>
      <w:proofErr w:type="spellEnd"/>
      <w:r w:rsidRPr="00120CA5">
        <w:rPr>
          <w:rFonts w:ascii="Times New Roman" w:eastAsia="Calibri" w:hAnsi="Times New Roman"/>
          <w:color w:val="000000"/>
          <w:sz w:val="24"/>
          <w:szCs w:val="24"/>
        </w:rPr>
        <w:t>), формат 4:3. Программы - SMART NOTEBOOK 11 Русская версия. Разрешение 4000х4000. Питание –</w:t>
      </w:r>
      <w:r w:rsidRPr="00120CA5">
        <w:rPr>
          <w:rFonts w:ascii="Times New Roman" w:eastAsia="Calibri" w:hAnsi="Times New Roman"/>
          <w:color w:val="000000"/>
          <w:sz w:val="24"/>
          <w:szCs w:val="24"/>
          <w:lang w:val="en-US"/>
        </w:rPr>
        <w:t>USB</w:t>
      </w:r>
      <w:r w:rsidRPr="00120CA5">
        <w:rPr>
          <w:rFonts w:ascii="Times New Roman" w:eastAsia="Calibri" w:hAnsi="Times New Roman"/>
          <w:color w:val="000000"/>
          <w:sz w:val="24"/>
          <w:szCs w:val="24"/>
        </w:rPr>
        <w:t>. Технология – резистивная. Крепление на стену</w:t>
      </w:r>
      <w:r w:rsidRPr="00120CA5">
        <w:rPr>
          <w:rFonts w:ascii="Tahoma" w:eastAsia="Calibri" w:hAnsi="Tahoma" w:cs="Tahoma"/>
          <w:color w:val="000000"/>
          <w:sz w:val="18"/>
          <w:szCs w:val="18"/>
          <w:shd w:val="clear" w:color="auto" w:fill="FFFFFF"/>
        </w:rPr>
        <w:t xml:space="preserve">  </w:t>
      </w:r>
      <w:r w:rsidRPr="00120CA5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с помощью настенного крепления</w:t>
      </w:r>
      <w:r w:rsidRPr="00120CA5">
        <w:rPr>
          <w:rFonts w:ascii="Times New Roman" w:eastAsia="Calibri" w:hAnsi="Times New Roman"/>
          <w:color w:val="000000"/>
          <w:sz w:val="24"/>
          <w:szCs w:val="24"/>
        </w:rPr>
        <w:t>.</w:t>
      </w:r>
    </w:p>
    <w:p w:rsidR="00D50175" w:rsidRPr="009E2F62" w:rsidRDefault="00D50175" w:rsidP="009E2F6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</w:pPr>
      <w:r w:rsidRPr="009E2F62">
        <w:rPr>
          <w:rFonts w:ascii="Times New Roman" w:eastAsia="Calibri" w:hAnsi="Times New Roman"/>
          <w:color w:val="000000"/>
          <w:sz w:val="24"/>
          <w:szCs w:val="24"/>
        </w:rPr>
        <w:t xml:space="preserve">Моноблок </w:t>
      </w:r>
      <w:r w:rsidRPr="009E2F62">
        <w:rPr>
          <w:rFonts w:ascii="Times New Roman" w:eastAsia="Calibri" w:hAnsi="Times New Roman"/>
          <w:color w:val="000000"/>
          <w:sz w:val="24"/>
          <w:szCs w:val="24"/>
          <w:lang w:val="en-US"/>
        </w:rPr>
        <w:t>ICL</w:t>
      </w:r>
      <w:r w:rsidRPr="009E2F62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9E2F62">
        <w:rPr>
          <w:rFonts w:ascii="Times New Roman" w:eastAsia="Calibri" w:hAnsi="Times New Roman"/>
          <w:color w:val="000000"/>
          <w:sz w:val="24"/>
          <w:szCs w:val="24"/>
          <w:lang w:val="en-US"/>
        </w:rPr>
        <w:t>S</w:t>
      </w:r>
      <w:r w:rsidRPr="009E2F62">
        <w:rPr>
          <w:rFonts w:ascii="Times New Roman" w:eastAsia="Calibri" w:hAnsi="Times New Roman"/>
          <w:color w:val="000000"/>
          <w:sz w:val="24"/>
          <w:szCs w:val="24"/>
        </w:rPr>
        <w:t>222.</w:t>
      </w:r>
      <w:r w:rsidRPr="009E2F62">
        <w:rPr>
          <w:rFonts w:ascii="Times New Roman" w:eastAsia="Calibri" w:hAnsi="Times New Roman"/>
          <w:color w:val="000000"/>
          <w:sz w:val="24"/>
          <w:szCs w:val="24"/>
          <w:lang w:val="en-US"/>
        </w:rPr>
        <w:t>Mi</w:t>
      </w:r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. Цвет белый/Экран IPS 21,5" </w:t>
      </w:r>
      <w:proofErr w:type="spellStart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FullHD</w:t>
      </w:r>
      <w:proofErr w:type="spellEnd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/ </w:t>
      </w:r>
      <w:proofErr w:type="spellStart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Intel</w:t>
      </w:r>
      <w:proofErr w:type="spellEnd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 </w:t>
      </w:r>
      <w:proofErr w:type="spellStart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Pentium</w:t>
      </w:r>
      <w:proofErr w:type="spellEnd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 G3260 (3.3/3Mb)/4Gb DDR3/500Gb. </w:t>
      </w:r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  <w:lang w:val="en-US"/>
        </w:rPr>
        <w:t>HDD/</w:t>
      </w:r>
      <w:proofErr w:type="spellStart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  <w:lang w:val="en-US"/>
        </w:rPr>
        <w:t>WiFi</w:t>
      </w:r>
      <w:proofErr w:type="spellEnd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  <w:lang w:val="en-US"/>
        </w:rPr>
        <w:t xml:space="preserve">/DVD-RW/COM port/ no OS/ KB/mouse. </w:t>
      </w:r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Диагональ экрана 21.5". Операционная система </w:t>
      </w:r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  <w:lang w:val="en-US"/>
        </w:rPr>
        <w:t>W</w:t>
      </w:r>
      <w:proofErr w:type="spellStart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indows</w:t>
      </w:r>
      <w:proofErr w:type="spellEnd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 7 профессиональная. Процессор </w:t>
      </w:r>
      <w:proofErr w:type="spellStart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Intel</w:t>
      </w:r>
      <w:proofErr w:type="spellEnd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 </w:t>
      </w:r>
      <w:proofErr w:type="spellStart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Pentium</w:t>
      </w:r>
      <w:proofErr w:type="spellEnd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/ Объем оперативной памяти 4 Гб/ Графика </w:t>
      </w:r>
      <w:proofErr w:type="spellStart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Intel</w:t>
      </w:r>
      <w:proofErr w:type="spellEnd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 xml:space="preserve"> HD </w:t>
      </w:r>
      <w:proofErr w:type="spellStart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Graphics</w:t>
      </w:r>
      <w:proofErr w:type="spellEnd"/>
      <w:r w:rsidRPr="009E2F62">
        <w:rPr>
          <w:rFonts w:ascii="Times New Roman" w:eastAsia="Calibri" w:hAnsi="Times New Roman"/>
          <w:color w:val="000000"/>
          <w:sz w:val="24"/>
          <w:szCs w:val="24"/>
          <w:shd w:val="clear" w:color="auto" w:fill="F5F5F5"/>
        </w:rPr>
        <w:t>. Жесткий диск 500 Гб. Web-камера.</w:t>
      </w:r>
    </w:p>
    <w:p w:rsidR="00D50175" w:rsidRPr="009E2F62" w:rsidRDefault="00D50175" w:rsidP="009E2F62">
      <w:pPr>
        <w:pStyle w:val="a3"/>
        <w:numPr>
          <w:ilvl w:val="0"/>
          <w:numId w:val="5"/>
        </w:numPr>
        <w:tabs>
          <w:tab w:val="left" w:pos="780"/>
        </w:tabs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proofErr w:type="spellStart"/>
      <w:r w:rsidRPr="009E2F62">
        <w:rPr>
          <w:rFonts w:ascii="Times New Roman" w:eastAsia="Calibri" w:hAnsi="Times New Roman"/>
          <w:color w:val="000000"/>
          <w:sz w:val="24"/>
          <w:szCs w:val="24"/>
        </w:rPr>
        <w:t>Мультимедийный</w:t>
      </w:r>
      <w:proofErr w:type="spellEnd"/>
      <w:r w:rsidRPr="009E2F62">
        <w:rPr>
          <w:rFonts w:ascii="Times New Roman" w:eastAsia="Calibri" w:hAnsi="Times New Roman"/>
          <w:color w:val="000000"/>
          <w:sz w:val="24"/>
          <w:szCs w:val="24"/>
        </w:rPr>
        <w:t xml:space="preserve"> проектор. Используемая технология – </w:t>
      </w:r>
      <w:r w:rsidRPr="009E2F62">
        <w:rPr>
          <w:rFonts w:ascii="Times New Roman" w:eastAsia="Calibri" w:hAnsi="Times New Roman"/>
          <w:color w:val="000000"/>
          <w:sz w:val="24"/>
          <w:szCs w:val="24"/>
          <w:lang w:val="en-US"/>
        </w:rPr>
        <w:t>LSD</w:t>
      </w:r>
      <w:r w:rsidRPr="009E2F62">
        <w:rPr>
          <w:rFonts w:ascii="Times New Roman" w:eastAsia="Calibri" w:hAnsi="Times New Roman"/>
          <w:color w:val="000000"/>
          <w:sz w:val="24"/>
          <w:szCs w:val="24"/>
        </w:rPr>
        <w:t>х3. Разрешение проектора -1024х768. Основной формат изображения 4:3. Встроенные динамики 1x1 Вт Уровень шума 29 дБ</w:t>
      </w:r>
      <w:r w:rsidR="00B364DD" w:rsidRPr="009E2F62">
        <w:rPr>
          <w:rFonts w:ascii="Times New Roman" w:eastAsia="Calibri" w:hAnsi="Times New Roman"/>
          <w:color w:val="000000"/>
          <w:sz w:val="24"/>
          <w:szCs w:val="24"/>
        </w:rPr>
        <w:t>.</w:t>
      </w:r>
    </w:p>
    <w:sectPr w:rsidR="00D50175" w:rsidRPr="009E2F62" w:rsidSect="00B364DD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0405"/>
    <w:multiLevelType w:val="hybridMultilevel"/>
    <w:tmpl w:val="2BFE3EE8"/>
    <w:lvl w:ilvl="0" w:tplc="B598F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704169"/>
    <w:multiLevelType w:val="hybridMultilevel"/>
    <w:tmpl w:val="B4EC4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E7FDC"/>
    <w:multiLevelType w:val="hybridMultilevel"/>
    <w:tmpl w:val="768EB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647B7"/>
    <w:multiLevelType w:val="hybridMultilevel"/>
    <w:tmpl w:val="72BABF1C"/>
    <w:lvl w:ilvl="0" w:tplc="2EF49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864115"/>
    <w:multiLevelType w:val="hybridMultilevel"/>
    <w:tmpl w:val="00AC2790"/>
    <w:lvl w:ilvl="0" w:tplc="B598F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ADB"/>
    <w:rsid w:val="00096721"/>
    <w:rsid w:val="00120CA5"/>
    <w:rsid w:val="00207818"/>
    <w:rsid w:val="005B3070"/>
    <w:rsid w:val="009948CA"/>
    <w:rsid w:val="009E2F62"/>
    <w:rsid w:val="00AF0229"/>
    <w:rsid w:val="00B32584"/>
    <w:rsid w:val="00B364DD"/>
    <w:rsid w:val="00BC6ADB"/>
    <w:rsid w:val="00D31EAF"/>
    <w:rsid w:val="00D50175"/>
    <w:rsid w:val="00E85297"/>
    <w:rsid w:val="00EC59CB"/>
    <w:rsid w:val="00F9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1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6</cp:revision>
  <dcterms:created xsi:type="dcterms:W3CDTF">2021-01-13T08:42:00Z</dcterms:created>
  <dcterms:modified xsi:type="dcterms:W3CDTF">2021-01-15T11:30:00Z</dcterms:modified>
</cp:coreProperties>
</file>